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5E2E" w:rsidRPr="0082332C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82332C">
        <w:rPr>
          <w:rFonts w:ascii="Times New Roman" w:eastAsia="Times New Roman" w:hAnsi="Times New Roman" w:cs="Times New Roman"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-151130</wp:posOffset>
            </wp:positionH>
            <wp:positionV relativeFrom="margin">
              <wp:align>top</wp:align>
            </wp:positionV>
            <wp:extent cx="2790825" cy="2790825"/>
            <wp:effectExtent l="19050" t="0" r="9525" b="0"/>
            <wp:wrapTight wrapText="bothSides">
              <wp:wrapPolygon edited="0">
                <wp:start x="-147" y="0"/>
                <wp:lineTo x="-147" y="21526"/>
                <wp:lineTo x="21674" y="21526"/>
                <wp:lineTo x="21674" y="0"/>
                <wp:lineTo x="-147" y="0"/>
              </wp:wrapPolygon>
            </wp:wrapTight>
            <wp:docPr id="3" name="Рисунок 3" descr="http://grechko.ucoz.net/_si/0/3577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chko.ucoz.net/_si/0/35775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Уважаемые родители! </w:t>
      </w: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br/>
        <w:t>От неожиданностей и чрезвычайных</w:t>
      </w:r>
    </w:p>
    <w:p w:rsidR="009D5E2E" w:rsidRPr="0082332C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ситуаций не застрахованы ни взрослые,</w:t>
      </w:r>
    </w:p>
    <w:p w:rsidR="009D5E2E" w:rsidRPr="0082332C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ни дети.</w:t>
      </w:r>
      <w:r w:rsidRPr="0082332C">
        <w:rPr>
          <w:rFonts w:ascii="Times New Roman" w:eastAsia="Times New Roman" w:hAnsi="Times New Roman" w:cs="Times New Roman"/>
          <w:color w:val="002060"/>
          <w:sz w:val="18"/>
          <w:szCs w:val="20"/>
          <w:lang w:eastAsia="ru-RU"/>
        </w:rPr>
        <w:t xml:space="preserve"> </w:t>
      </w: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Чтобы с вашим ребенком</w:t>
      </w:r>
    </w:p>
    <w:p w:rsidR="009D5E2E" w:rsidRPr="0082332C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</w:pP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не случилось беды, следует</w:t>
      </w:r>
    </w:p>
    <w:p w:rsidR="009D5E2E" w:rsidRPr="0082332C" w:rsidRDefault="009D5E2E" w:rsidP="0047143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20"/>
          <w:lang w:eastAsia="ru-RU"/>
        </w:rPr>
      </w:pPr>
      <w:r w:rsidRPr="0082332C">
        <w:rPr>
          <w:rFonts w:ascii="Times New Roman" w:eastAsia="Times New Roman" w:hAnsi="Times New Roman" w:cs="Times New Roman"/>
          <w:color w:val="002060"/>
          <w:sz w:val="32"/>
          <w:szCs w:val="36"/>
          <w:lang w:eastAsia="ru-RU"/>
        </w:rPr>
        <w:t>придерживаться некоторых правил:</w:t>
      </w:r>
    </w:p>
    <w:p w:rsidR="0082332C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Старайтесь не оставлять детей одних дома, на улице или в машине.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  <w:tab w:val="num" w:pos="36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Убедитесь, что ваш ребенок знает свой домашний адрес и номер телефона. Время от времени проверяйте эти знания.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Терпеливо выслушивайте своих детей и поощряйте их к тому, чтобы не было секретов между вами.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Ваш ребенок должен знать, что к некоторым взрослым можно обратиться за помощью, например к </w:t>
      </w:r>
      <w:r w:rsidR="0082332C"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полицейскому</w:t>
      </w: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некоторым мамам с малышами или продавцу в магазине.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Объясните ребенку, что нужно делать, если он потерялся в магазине или другом общественном месте.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Пусть ваш ребенок хорошо усвоит, что гулять лучше всего в сопровождении мамы, папы, дедушки или бабушки.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Малыш должен знать: если в поведении незнакомого взрослого человека его что-то насторожило, то лучше убежать.</w:t>
      </w:r>
      <w:bookmarkStart w:id="0" w:name="_GoBack"/>
      <w:bookmarkEnd w:id="0"/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Приучите детей всегда говорить родителям, куда и на какое время они направились и что до наступления темноты должны возвратиться домой.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должны усвоить, что играть можно только в тех местах</w:t>
      </w:r>
      <w:r w:rsidR="0082332C"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 ходить только по тем дорогам</w:t>
      </w: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г</w:t>
      </w:r>
      <w:r w:rsidR="0082332C"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</w:t>
      </w: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е разрешают родители.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Настоятельно советуйте им избегать слабоосвещенных и безлюдных мест.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Ваши дети должны запомнить: не надо вступать в разговоры с незнакомыми людьми при отсутствии родителей.</w:t>
      </w:r>
    </w:p>
    <w:p w:rsidR="00471433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Если </w:t>
      </w:r>
      <w:proofErr w:type="gramStart"/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незнакомые</w:t>
      </w:r>
      <w:proofErr w:type="gramEnd"/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</w:t>
      </w:r>
      <w:r w:rsidR="0082332C"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опытаются заговорить с ребенком</w:t>
      </w: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то нужно отойти в сторонку или убежать.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Приучите своих детей всегда запирать входную дверь и ни за что</w:t>
      </w:r>
      <w:r w:rsidR="0082332C"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на свете не признаваться чужим</w:t>
      </w: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 что они дома одни.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Научите своих детей вызывать </w:t>
      </w:r>
      <w:r w:rsidR="0082332C"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полицию</w:t>
      </w:r>
      <w:r w:rsidRPr="0082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пожарных, скорую помощь и пользоваться уличными телефонами-автоматами.</w:t>
      </w:r>
    </w:p>
    <w:p w:rsidR="009D5E2E" w:rsidRPr="0082332C" w:rsidRDefault="009D5E2E" w:rsidP="0082332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332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т.п.) </w:t>
      </w:r>
    </w:p>
    <w:sectPr w:rsidR="009D5E2E" w:rsidRPr="0082332C" w:rsidSect="0047143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8BC"/>
    <w:multiLevelType w:val="multilevel"/>
    <w:tmpl w:val="52A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5E2E"/>
    <w:rsid w:val="001255EB"/>
    <w:rsid w:val="00471433"/>
    <w:rsid w:val="007510D6"/>
    <w:rsid w:val="0082332C"/>
    <w:rsid w:val="009D5E2E"/>
    <w:rsid w:val="00B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</dc:creator>
  <cp:keywords/>
  <dc:description/>
  <cp:lastModifiedBy>1</cp:lastModifiedBy>
  <cp:revision>3</cp:revision>
  <dcterms:created xsi:type="dcterms:W3CDTF">2015-08-28T17:36:00Z</dcterms:created>
  <dcterms:modified xsi:type="dcterms:W3CDTF">2018-10-18T07:10:00Z</dcterms:modified>
</cp:coreProperties>
</file>